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rPr>
          <w:sz w:val="30"/>
          <w:szCs w:val="30"/>
        </w:rPr>
      </w:pPr>
      <w:r>
        <w:rPr>
          <w:sz w:val="30"/>
          <w:szCs w:val="30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1186888</wp:posOffset>
            </wp:positionH>
            <wp:positionV relativeFrom="line">
              <wp:posOffset>-43966</wp:posOffset>
            </wp:positionV>
            <wp:extent cx="1378098" cy="842171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Untitled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098" cy="8421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30"/>
          <w:szCs w:val="30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1882191</wp:posOffset>
            </wp:positionH>
            <wp:positionV relativeFrom="page">
              <wp:posOffset>105467</wp:posOffset>
            </wp:positionV>
            <wp:extent cx="620943" cy="832944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rodney1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43" cy="8329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30"/>
          <w:szCs w:val="3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-615949</wp:posOffset>
            </wp:positionH>
            <wp:positionV relativeFrom="page">
              <wp:posOffset>105467</wp:posOffset>
            </wp:positionV>
            <wp:extent cx="1976764" cy="1976764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rimeUniversalNetworkLogo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764" cy="19767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30"/>
          <w:szCs w:val="30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1186888</wp:posOffset>
            </wp:positionH>
            <wp:positionV relativeFrom="page">
              <wp:posOffset>105467</wp:posOffset>
            </wp:positionV>
            <wp:extent cx="673859" cy="832944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holly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859" cy="8329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30"/>
          <w:szCs w:val="30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3704063</wp:posOffset>
                </wp:positionH>
                <wp:positionV relativeFrom="page">
                  <wp:posOffset>105467</wp:posOffset>
                </wp:positionV>
                <wp:extent cx="2964300" cy="548279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4300" cy="54827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rFonts w:ascii="Arial Unicode MS" w:hAnsi="Arial Unicode MS"/>
                                <w:sz w:val="54"/>
                                <w:szCs w:val="54"/>
                                <w:rtl w:val="0"/>
                                <w:lang w:val="en-US"/>
                              </w:rPr>
                              <w:t>PRESS RELEASE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291.7pt;margin-top:8.3pt;width:233.4pt;height:43.2pt;z-index:251663360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rFonts w:ascii="Arial Unicode MS" w:hAnsi="Arial Unicode MS"/>
                          <w:sz w:val="54"/>
                          <w:szCs w:val="54"/>
                          <w:rtl w:val="0"/>
                          <w:lang w:val="en-US"/>
                        </w:rPr>
                        <w:t>PRESS RELEASE</w:t>
                      </w:r>
                    </w:p>
                  </w:txbxContent>
                </v:textbox>
                <w10:wrap type="none" side="bothSides" anchorx="margin" anchory="page"/>
              </v:rect>
            </w:pict>
          </mc:Fallback>
        </mc:AlternateContent>
      </w:r>
      <w:r>
        <w:rPr>
          <w:sz w:val="30"/>
          <w:szCs w:val="30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4670837</wp:posOffset>
                </wp:positionH>
                <wp:positionV relativeFrom="page">
                  <wp:posOffset>757094</wp:posOffset>
                </wp:positionV>
                <wp:extent cx="1912581" cy="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581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chemeClr val="accent5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367.8pt;margin-top:59.6pt;width:150.6pt;height:0.0pt;z-index:251665408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filltype="solid" color="#FF2D21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 anchory="page"/>
              </v:line>
            </w:pict>
          </mc:Fallback>
        </mc:AlternateContent>
      </w:r>
      <w:r>
        <w:rPr>
          <w:sz w:val="30"/>
          <w:szCs w:val="30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4750493</wp:posOffset>
                </wp:positionH>
                <wp:positionV relativeFrom="page">
                  <wp:posOffset>518880</wp:posOffset>
                </wp:positionV>
                <wp:extent cx="1917870" cy="238214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870" cy="23821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sz w:val="16"/>
                                <w:szCs w:val="16"/>
                                <w:rtl w:val="0"/>
                                <w:lang w:val="de-DE"/>
                              </w:rPr>
                              <w:t>FROM PRIME UNIVERSAL NETWORK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374.1pt;margin-top:40.9pt;width:151.0pt;height:18.8pt;z-index:251664384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sz w:val="16"/>
                          <w:szCs w:val="16"/>
                          <w:rtl w:val="0"/>
                          <w:lang w:val="de-DE"/>
                        </w:rPr>
                        <w:t>FROM PRIME UNIVERSAL NETWORK</w:t>
                      </w:r>
                    </w:p>
                  </w:txbxContent>
                </v:textbox>
                <w10:wrap type="none" side="bothSides" anchorx="margin" anchory="page"/>
              </v:rect>
            </w:pict>
          </mc:Fallback>
        </mc:AlternateContent>
      </w:r>
      <w:r>
        <w:rPr>
          <w:sz w:val="30"/>
          <w:szCs w:val="30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4689887</wp:posOffset>
                </wp:positionH>
                <wp:positionV relativeFrom="page">
                  <wp:posOffset>850900</wp:posOffset>
                </wp:positionV>
                <wp:extent cx="1912581" cy="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581" cy="0"/>
                        </a:xfrm>
                        <a:prstGeom prst="line">
                          <a:avLst/>
                        </a:prstGeom>
                        <a:noFill/>
                        <a:ln w="63500" cap="flat">
                          <a:solidFill>
                            <a:schemeClr val="accent5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9" style="visibility:visible;position:absolute;margin-left:369.3pt;margin-top:67.0pt;width:150.6pt;height:0.0pt;z-index:251666432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filltype="solid" color="#FF2D21" opacity="100.0%" weight="5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 anchory="page"/>
              </v:line>
            </w:pict>
          </mc:Fallback>
        </mc:AlternateContent>
      </w:r>
    </w:p>
    <w:p>
      <w:pPr>
        <w:pStyle w:val="Body"/>
        <w:rPr>
          <w:sz w:val="30"/>
          <w:szCs w:val="30"/>
        </w:rPr>
      </w:pPr>
    </w:p>
    <w:p>
      <w:pPr>
        <w:pStyle w:val="Body"/>
        <w:spacing w:line="288" w:lineRule="auto"/>
        <w:rPr>
          <w:b w:val="1"/>
          <w:bCs w:val="1"/>
          <w:sz w:val="30"/>
          <w:szCs w:val="30"/>
        </w:rPr>
      </w:pPr>
    </w:p>
    <w:p>
      <w:pPr>
        <w:pStyle w:val="Body"/>
        <w:spacing w:line="288" w:lineRule="auto"/>
        <w:rPr>
          <w:b w:val="1"/>
          <w:bCs w:val="1"/>
          <w:sz w:val="30"/>
          <w:szCs w:val="30"/>
        </w:rPr>
      </w:pPr>
      <w:r>
        <w:rPr>
          <w:b w:val="1"/>
          <w:bCs w:val="1"/>
          <w:sz w:val="30"/>
          <w:szCs w:val="30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margin">
                  <wp:posOffset>-6349</wp:posOffset>
                </wp:positionH>
                <wp:positionV relativeFrom="line">
                  <wp:posOffset>283911</wp:posOffset>
                </wp:positionV>
                <wp:extent cx="3528577" cy="934205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577" cy="9342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rPr>
                                <w:color w:val="ff2c21"/>
                              </w:rPr>
                            </w:pPr>
                            <w:r>
                              <w:rPr>
                                <w:color w:val="ff2c21"/>
                                <w:rtl w:val="0"/>
                                <w:lang w:val="en-US"/>
                              </w:rPr>
                              <w:t>For Immediate Release</w:t>
                            </w:r>
                          </w:p>
                          <w:p>
                            <w:pPr>
                              <w:pStyle w:val="Body"/>
                              <w:rPr>
                                <w:color w:val="3f3f3f"/>
                              </w:rPr>
                            </w:pPr>
                            <w:r>
                              <w:rPr>
                                <w:color w:val="3f3f3f"/>
                                <w:rtl w:val="0"/>
                                <w:lang w:val="en-US"/>
                              </w:rPr>
                              <w:t>Contact: Prime Universal Network Office</w:t>
                            </w:r>
                          </w:p>
                          <w:p>
                            <w:pPr>
                              <w:pStyle w:val="Body"/>
                            </w:pPr>
                            <w:r>
                              <w:rPr>
                                <w:rStyle w:val="Hyperlink.0"/>
                                <w:color w:val="3f3f3f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color w:val="3f3f3f"/>
                              </w:rPr>
                              <w:instrText xml:space="preserve"> HYPERLINK "mailto:rodney@primeuniversalnetwok.com"</w:instrText>
                            </w:r>
                            <w:r>
                              <w:rPr>
                                <w:rStyle w:val="Hyperlink.0"/>
                                <w:color w:val="3f3f3f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color w:val="3f3f3f"/>
                                <w:rtl w:val="0"/>
                                <w:lang w:val="en-US"/>
                              </w:rPr>
                              <w:t>rodney@primeuniversalnetwok.com</w:t>
                            </w:r>
                            <w:r>
                              <w:rPr>
                                <w:color w:val="3f3f3f"/>
                              </w:rPr>
                              <w:fldChar w:fldCharType="end" w:fldLock="0"/>
                            </w:r>
                            <w:r>
                              <w:rPr>
                                <w:color w:val="3f3f3f"/>
                                <w:rtl w:val="0"/>
                                <w:lang w:val="en-US"/>
                              </w:rPr>
                              <w:t xml:space="preserve"> or 317-383-6513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-0.5pt;margin-top:22.4pt;width:277.8pt;height:73.6pt;z-index:25166745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rPr>
                          <w:color w:val="ff2c21"/>
                        </w:rPr>
                      </w:pPr>
                      <w:r>
                        <w:rPr>
                          <w:color w:val="ff2c21"/>
                          <w:rtl w:val="0"/>
                          <w:lang w:val="en-US"/>
                        </w:rPr>
                        <w:t>For Immediate Release</w:t>
                      </w:r>
                    </w:p>
                    <w:p>
                      <w:pPr>
                        <w:pStyle w:val="Body"/>
                        <w:rPr>
                          <w:color w:val="3f3f3f"/>
                        </w:rPr>
                      </w:pPr>
                      <w:r>
                        <w:rPr>
                          <w:color w:val="3f3f3f"/>
                          <w:rtl w:val="0"/>
                          <w:lang w:val="en-US"/>
                        </w:rPr>
                        <w:t>Contact: Prime Universal Network Office</w:t>
                      </w:r>
                    </w:p>
                    <w:p>
                      <w:pPr>
                        <w:pStyle w:val="Body"/>
                      </w:pPr>
                      <w:r>
                        <w:rPr>
                          <w:rStyle w:val="Hyperlink.0"/>
                          <w:color w:val="3f3f3f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color w:val="3f3f3f"/>
                        </w:rPr>
                        <w:instrText xml:space="preserve"> HYPERLINK "mailto:rodney@primeuniversalnetwok.com"</w:instrText>
                      </w:r>
                      <w:r>
                        <w:rPr>
                          <w:rStyle w:val="Hyperlink.0"/>
                          <w:color w:val="3f3f3f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color w:val="3f3f3f"/>
                          <w:rtl w:val="0"/>
                          <w:lang w:val="en-US"/>
                        </w:rPr>
                        <w:t>rodney@primeuniversalnetwok.com</w:t>
                      </w:r>
                      <w:r>
                        <w:rPr>
                          <w:color w:val="3f3f3f"/>
                        </w:rPr>
                        <w:fldChar w:fldCharType="end" w:fldLock="0"/>
                      </w:r>
                      <w:r>
                        <w:rPr>
                          <w:color w:val="3f3f3f"/>
                          <w:rtl w:val="0"/>
                          <w:lang w:val="en-US"/>
                        </w:rPr>
                        <w:t xml:space="preserve"> or 317-383-6513</w:t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</w:p>
    <w:p>
      <w:pPr>
        <w:pStyle w:val="Body"/>
        <w:spacing w:line="288" w:lineRule="auto"/>
        <w:rPr>
          <w:b w:val="1"/>
          <w:bCs w:val="1"/>
          <w:sz w:val="30"/>
          <w:szCs w:val="30"/>
        </w:rPr>
      </w:pPr>
    </w:p>
    <w:p>
      <w:pPr>
        <w:pStyle w:val="Body"/>
        <w:spacing w:line="288" w:lineRule="auto"/>
        <w:rPr>
          <w:b w:val="1"/>
          <w:bCs w:val="1"/>
          <w:sz w:val="30"/>
          <w:szCs w:val="30"/>
        </w:rPr>
      </w:pPr>
    </w:p>
    <w:p>
      <w:pPr>
        <w:pStyle w:val="Body"/>
        <w:spacing w:line="288" w:lineRule="auto"/>
        <w:rPr>
          <w:b w:val="1"/>
          <w:bCs w:val="1"/>
          <w:sz w:val="30"/>
          <w:szCs w:val="30"/>
        </w:rPr>
      </w:pPr>
    </w:p>
    <w:p>
      <w:pPr>
        <w:pStyle w:val="Body"/>
        <w:spacing w:line="288" w:lineRule="auto"/>
        <w:rPr>
          <w:b w:val="1"/>
          <w:bCs w:val="1"/>
          <w:sz w:val="30"/>
          <w:szCs w:val="30"/>
        </w:rPr>
      </w:pPr>
    </w:p>
    <w:p>
      <w:pPr>
        <w:pStyle w:val="Body"/>
        <w:spacing w:line="288" w:lineRule="auto"/>
        <w:rPr>
          <w:b w:val="1"/>
          <w:bCs w:val="1"/>
          <w:sz w:val="30"/>
          <w:szCs w:val="30"/>
        </w:rPr>
      </w:pPr>
      <w:r>
        <w:rPr>
          <w:b w:val="1"/>
          <w:bCs w:val="1"/>
          <w:sz w:val="30"/>
          <w:szCs w:val="30"/>
          <w:rtl w:val="0"/>
          <w:lang w:val="en-US"/>
        </w:rPr>
        <w:t>Prime Universal Network, a husband and wife-owned, all-positive, TV network signs with Hisense, the third largest TV manufacturer in the world.</w:t>
      </w:r>
    </w:p>
    <w:p>
      <w:pPr>
        <w:pStyle w:val="Body"/>
        <w:rPr>
          <w:sz w:val="30"/>
          <w:szCs w:val="30"/>
        </w:rPr>
      </w:pPr>
    </w:p>
    <w:p>
      <w:pPr>
        <w:pStyle w:val="Body"/>
        <w:spacing w:line="288" w:lineRule="auto"/>
      </w:pPr>
      <w:r>
        <w:rPr>
          <w:b w:val="1"/>
          <w:bCs w:val="1"/>
          <w:rtl w:val="0"/>
          <w:lang w:val="en-US"/>
        </w:rPr>
        <w:t xml:space="preserve">Avon, IN, September 1, 2022 </w:t>
      </w:r>
      <w:r>
        <w:rPr>
          <w:rtl w:val="0"/>
          <w:lang w:val="en-US"/>
        </w:rPr>
        <w:t xml:space="preserve">- </w:t>
      </w:r>
      <w:r>
        <w:rPr>
          <w:i w:val="1"/>
          <w:iCs w:val="1"/>
          <w:rtl w:val="0"/>
          <w:lang w:val="en-US"/>
        </w:rPr>
        <w:t>Prime Universal Network,</w:t>
      </w:r>
      <w:r>
        <w:rPr>
          <w:rtl w:val="0"/>
          <w:lang w:val="en-US"/>
        </w:rPr>
        <w:t xml:space="preserve"> a division of Prime Local TV Network, Inc., has signed a distribution agreement with International </w:t>
      </w:r>
      <w:r>
        <w:rPr>
          <w:rtl w:val="0"/>
          <w:lang w:val="fr-FR"/>
        </w:rPr>
        <w:t>manufacturer</w:t>
      </w:r>
      <w:r>
        <w:rPr>
          <w:rtl w:val="0"/>
          <w:lang w:val="en-US"/>
        </w:rPr>
        <w:t>,</w:t>
      </w:r>
      <w:r>
        <w:rPr>
          <w:rtl w:val="0"/>
        </w:rPr>
        <w:t xml:space="preserve"> </w:t>
      </w:r>
      <w:r>
        <w:rPr>
          <w:rtl w:val="0"/>
          <w:lang w:val="en-US"/>
        </w:rPr>
        <w:t>Hisense, and their content platform VIDAA. They will place Prime Universal Network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>s positive content TV App onto 140 million currently purchased televisions and an additional 30+ million new televisions annually.</w:t>
      </w:r>
    </w:p>
    <w:p>
      <w:pPr>
        <w:pStyle w:val="Body"/>
        <w:bidi w:val="0"/>
      </w:pPr>
    </w:p>
    <w:p>
      <w:pPr>
        <w:pStyle w:val="Body"/>
        <w:spacing w:line="288" w:lineRule="auto"/>
      </w:pPr>
      <w:r>
        <w:rPr>
          <w:rtl w:val="0"/>
          <w:lang w:val="en-US"/>
        </w:rPr>
        <w:t>Prime Universal Network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 xml:space="preserve">s content platform called - </w:t>
      </w:r>
      <w:r>
        <w:rPr>
          <w:rtl w:val="0"/>
          <w:lang w:val="en-US"/>
        </w:rPr>
        <w:t>‘</w:t>
      </w:r>
      <w:r>
        <w:rPr>
          <w:i w:val="1"/>
          <w:iCs w:val="1"/>
          <w:rtl w:val="0"/>
          <w:lang w:val="en-US"/>
        </w:rPr>
        <w:t>The Positive People Platform</w:t>
      </w:r>
      <w:r>
        <w:rPr>
          <w:rtl w:val="0"/>
          <w:lang w:val="en-US"/>
        </w:rPr>
        <w:t>,</w:t>
      </w:r>
      <w:r>
        <w:rPr>
          <w:rtl w:val="0"/>
          <w:lang w:val="en-US"/>
        </w:rPr>
        <w:t xml:space="preserve">’ </w:t>
      </w:r>
      <w:r>
        <w:rPr>
          <w:rtl w:val="0"/>
          <w:lang w:val="en-US"/>
        </w:rPr>
        <w:t>came into existence in 2018 after Rodney and Holly Harris began their search for positive and uplifting human interest stories, being showcased, on a consistent basis.</w:t>
      </w:r>
    </w:p>
    <w:p>
      <w:pPr>
        <w:pStyle w:val="Body"/>
        <w:spacing w:line="288" w:lineRule="auto"/>
      </w:pPr>
    </w:p>
    <w:p>
      <w:pPr>
        <w:pStyle w:val="Body"/>
        <w:spacing w:line="288" w:lineRule="auto"/>
      </w:pPr>
      <w:r>
        <w:rPr>
          <w:rtl w:val="0"/>
          <w:lang w:val="en-US"/>
        </w:rPr>
        <w:t xml:space="preserve">The Positive People Platform offers only positive content produced by the couple and other content producers, with a </w:t>
      </w:r>
      <w:r>
        <w:rPr>
          <w:rtl w:val="0"/>
          <w:lang w:val="en-US"/>
        </w:rPr>
        <w:t xml:space="preserve">variety of short stories, </w:t>
      </w:r>
      <w:r>
        <w:rPr>
          <w:rtl w:val="0"/>
          <w:lang w:val="en-US"/>
        </w:rPr>
        <w:t xml:space="preserve">sports, </w:t>
      </w:r>
      <w:r>
        <w:rPr>
          <w:rtl w:val="0"/>
          <w:lang w:val="en-US"/>
        </w:rPr>
        <w:t>documentaries</w:t>
      </w:r>
      <w:r>
        <w:rPr>
          <w:rtl w:val="0"/>
          <w:lang w:val="en-US"/>
        </w:rPr>
        <w:t xml:space="preserve"> and events. Their platform is showcasing the positive people experiences of everyday people.</w:t>
      </w:r>
    </w:p>
    <w:p>
      <w:pPr>
        <w:pStyle w:val="Body"/>
        <w:spacing w:line="288" w:lineRule="auto"/>
        <w:rPr>
          <w:sz w:val="20"/>
          <w:szCs w:val="20"/>
        </w:rPr>
      </w:pPr>
    </w:p>
    <w:p>
      <w:pPr>
        <w:pStyle w:val="Body"/>
        <w:spacing w:line="288" w:lineRule="auto"/>
      </w:pPr>
      <w:r>
        <w:rPr>
          <w:b w:val="1"/>
          <w:bCs w:val="1"/>
          <w:rtl w:val="0"/>
          <w:lang w:val="en-US"/>
        </w:rPr>
        <w:t>Mission</w:t>
      </w:r>
      <w:r>
        <w:rPr>
          <w:rtl w:val="0"/>
          <w:lang w:val="en-US"/>
        </w:rPr>
        <w:t xml:space="preserve"> - To change the negative narrative and misunderstanding that positive content means boring. </w:t>
      </w:r>
      <w:r>
        <w:rPr>
          <w:i w:val="1"/>
          <w:iCs w:val="1"/>
          <w:rtl w:val="0"/>
          <w:lang w:val="en-US"/>
        </w:rPr>
        <w:t>Positive</w:t>
      </w:r>
      <w:r>
        <w:rPr>
          <w:rtl w:val="0"/>
          <w:lang w:val="en-US"/>
        </w:rPr>
        <w:t xml:space="preserve"> can be and is exciting, interesting and informative. Our world already has enough negative content!</w:t>
      </w:r>
    </w:p>
    <w:p>
      <w:pPr>
        <w:pStyle w:val="Body"/>
        <w:spacing w:line="288" w:lineRule="auto"/>
      </w:pPr>
    </w:p>
    <w:p>
      <w:pPr>
        <w:pStyle w:val="Body"/>
        <w:spacing w:line="288" w:lineRule="auto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 xml:space="preserve">History -  </w:t>
      </w:r>
      <w:r>
        <w:rPr>
          <w:b w:val="0"/>
          <w:bCs w:val="0"/>
          <w:rtl w:val="0"/>
          <w:lang w:val="en-US"/>
        </w:rPr>
        <w:t>How did they get started in media? Born in Akron/Canton Ohio areas, they began covering their hometown hero LeBron James, when he played with both Cleveland/Miami NBA teams. They also covered most of his NBA Finals games.</w:t>
      </w:r>
    </w:p>
    <w:p>
      <w:pPr>
        <w:pStyle w:val="Body"/>
        <w:spacing w:line="288" w:lineRule="auto"/>
      </w:pPr>
    </w:p>
    <w:p>
      <w:pPr>
        <w:pStyle w:val="Body"/>
        <w:spacing w:line="288" w:lineRule="auto"/>
      </w:pPr>
      <w:r>
        <w:rPr>
          <w:rtl w:val="0"/>
          <w:lang w:val="en-US"/>
        </w:rPr>
        <w:t xml:space="preserve">Contact Information: Website: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"http://www.primelocal.us"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www.primeunivesalnetwork.com</w:t>
      </w:r>
      <w:r>
        <w:rPr/>
        <w:fldChar w:fldCharType="end" w:fldLock="0"/>
      </w:r>
    </w:p>
    <w:p>
      <w:pPr>
        <w:pStyle w:val="Body"/>
        <w:spacing w:line="288" w:lineRule="auto"/>
      </w:pPr>
      <w:r>
        <w:rPr>
          <w:rtl w:val="0"/>
          <w:lang w:val="en-US"/>
        </w:rPr>
        <w:t xml:space="preserve">Rodney Harris - 317-556-6061 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"https://www.linkedin.com/in/wsmginc/"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Linkedin</w:t>
      </w:r>
      <w:r>
        <w:rPr/>
        <w:fldChar w:fldCharType="end" w:fldLock="0"/>
      </w:r>
      <w:r>
        <w:rPr>
          <w:rtl w:val="0"/>
          <w:lang w:val="en-US"/>
        </w:rPr>
        <w:t xml:space="preserve">     Holly A Harris 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"https://www.linkedin.com/in/holly-a-harris-94065052"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Linkedin</w:t>
      </w:r>
      <w:r>
        <w:rPr/>
        <w:fldChar w:fldCharType="end" w:fldLock="0"/>
      </w:r>
      <w:r>
        <w:rPr>
          <w:rtl w:val="0"/>
          <w:lang w:val="en-US"/>
        </w:rPr>
        <w:t xml:space="preserve">    </w:t>
      </w:r>
    </w:p>
    <w:p>
      <w:pPr>
        <w:pStyle w:val="Body"/>
        <w:spacing w:line="288" w:lineRule="auto"/>
      </w:pPr>
    </w:p>
    <w:p>
      <w:pPr>
        <w:pStyle w:val="Body"/>
        <w:spacing w:line="288" w:lineRule="auto"/>
      </w:pPr>
      <w:r>
        <w:rPr>
          <w:rtl w:val="0"/>
          <w:lang w:val="en-US"/>
        </w:rPr>
        <w:t xml:space="preserve">                                                                     ###</w:t>
      </w:r>
    </w:p>
    <w:sectPr>
      <w:headerReference w:type="default" r:id="rId8"/>
      <w:footerReference w:type="default" r:id="rId9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character" w:styleId="Hyperlink.0">
    <w:name w:val="Hyperlink.0"/>
    <w:basedOn w:val="Hyperlink"/>
    <w:next w:val="Hyperlink.0"/>
    <w:rPr>
      <w:u w:val="single"/>
    </w:rPr>
  </w:style>
  <w:style w:type="character" w:styleId="Hyperlink.1">
    <w:name w:val="Hyperlink.1"/>
    <w:basedOn w:val="Hyperlink.0"/>
    <w:next w:val="Hyperlink.1"/>
    <w:rPr>
      <w:sz w:val="22"/>
      <w:szCs w:val="22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5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